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59F38" w14:textId="37E6ACA4" w:rsidR="0023298C" w:rsidRDefault="0023298C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WARNER, junior</w:t>
      </w:r>
      <w:r>
        <w:rPr>
          <w:rFonts w:ascii="Times New Roman" w:hAnsi="Times New Roman" w:cs="Times New Roman"/>
          <w:sz w:val="24"/>
          <w:szCs w:val="24"/>
        </w:rPr>
        <w:t xml:space="preserve">        (</w:t>
      </w:r>
      <w:r w:rsidR="00D6319D">
        <w:rPr>
          <w:rFonts w:ascii="Times New Roman" w:hAnsi="Times New Roman" w:cs="Times New Roman"/>
          <w:sz w:val="24"/>
          <w:szCs w:val="24"/>
        </w:rPr>
        <w:t>d. by 1510)</w:t>
      </w:r>
    </w:p>
    <w:p w14:paraId="7F3A2705" w14:textId="77777777" w:rsidR="0023298C" w:rsidRDefault="0023298C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Armourer.</w:t>
      </w:r>
    </w:p>
    <w:p w14:paraId="74F7D86F" w14:textId="77777777" w:rsidR="0023298C" w:rsidRDefault="0023298C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3710A2" w14:textId="77777777" w:rsidR="0023298C" w:rsidRDefault="0023298C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860FDC" w14:textId="77777777" w:rsidR="0023298C" w:rsidRDefault="0023298C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Burman of Sawbridgeworth,</w:t>
      </w:r>
    </w:p>
    <w:p w14:paraId="7C1B522B" w14:textId="77777777" w:rsidR="0023298C" w:rsidRDefault="0023298C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Hertfordshire(q.v.).</w:t>
      </w:r>
    </w:p>
    <w:p w14:paraId="3F2C475D" w14:textId="770EC53E" w:rsidR="0023298C" w:rsidRDefault="0023298C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https://waalt.uh.edu/index.php/CP40/871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91CA71D" w14:textId="77777777" w:rsidR="004B0D22" w:rsidRDefault="004B0D22" w:rsidP="004B0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1487</w:t>
      </w:r>
      <w:r>
        <w:rPr>
          <w:rFonts w:ascii="Times New Roman" w:hAnsi="Times New Roman" w:cs="Times New Roman"/>
          <w:sz w:val="24"/>
          <w:szCs w:val="24"/>
        </w:rPr>
        <w:tab/>
        <w:t>He became Master of the Armourers and Brasiers’ Company.</w:t>
      </w:r>
    </w:p>
    <w:p w14:paraId="1B43C3C0" w14:textId="77777777" w:rsidR="004B0D22" w:rsidRDefault="004B0D22" w:rsidP="004B0D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(see the website of the Worshipful Company of Armourer and Brasiers)</w:t>
      </w:r>
    </w:p>
    <w:p w14:paraId="04AE987D" w14:textId="0E7BD1AC" w:rsidR="004B0D22" w:rsidRDefault="004B0D22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He became Master again.   (ibid.)</w:t>
      </w:r>
    </w:p>
    <w:p w14:paraId="1B16E50C" w14:textId="77777777" w:rsidR="00BA6C1B" w:rsidRDefault="00BA6C1B" w:rsidP="00BA6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Pyrll of Hatfield Broad Oak,</w:t>
      </w:r>
    </w:p>
    <w:p w14:paraId="585DCAD6" w14:textId="77777777" w:rsidR="00BA6C1B" w:rsidRDefault="00BA6C1B" w:rsidP="00BA6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Essex(q.v.), Henry Neweman of Thaxsted(q.v.), John Bentre of Bristol(q.v.)</w:t>
      </w:r>
    </w:p>
    <w:p w14:paraId="213B468A" w14:textId="77777777" w:rsidR="00BA6C1B" w:rsidRDefault="00BA6C1B" w:rsidP="00BA6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John Bartholomew of London, skinner(q.v.).</w:t>
      </w:r>
    </w:p>
    <w:p w14:paraId="7A0DEAF4" w14:textId="77777777" w:rsidR="00BA6C1B" w:rsidRDefault="00BA6C1B" w:rsidP="00BA6C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https://waalt.uh.edu/index.php/CP40no943Index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2FB9625" w14:textId="77777777" w:rsidR="00BA6C1B" w:rsidRDefault="00BA6C1B" w:rsidP="00BA6C1B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1498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Richard Samon of Stoke by Nayland, Essex(q.v.), Joan Craufyn of Stoke By Nayland, widow(q.v.) and John Rote,</w:t>
      </w:r>
    </w:p>
    <w:p w14:paraId="08BBB487" w14:textId="77777777" w:rsidR="00BA6C1B" w:rsidRDefault="00BA6C1B" w:rsidP="00BA6C1B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junior, of Stoke Nayland(q.v.).   (ibid.)</w:t>
      </w:r>
    </w:p>
    <w:p w14:paraId="24096388" w14:textId="77777777" w:rsidR="00BA6C1B" w:rsidRDefault="00BA6C1B" w:rsidP="00BA6C1B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1498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Hugh Stephenson of Kingston-on-Thames,</w:t>
      </w:r>
    </w:p>
    <w:p w14:paraId="173C23A1" w14:textId="77777777" w:rsidR="00BA6C1B" w:rsidRDefault="00BA6C1B" w:rsidP="00BA6C1B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Surrey(q.v.), Thomas Smyth of Stapleford Tawney, Essex(q.v.), William</w:t>
      </w:r>
    </w:p>
    <w:p w14:paraId="792F89CD" w14:textId="77777777" w:rsidR="00BA6C1B" w:rsidRDefault="00BA6C1B" w:rsidP="00BA6C1B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Collyns of Stapleford Tawney(q.v.) and John Basset of Kingston-on-Thames.</w:t>
      </w:r>
    </w:p>
    <w:p w14:paraId="2FC66968" w14:textId="3B99CC0D" w:rsidR="00BA6C1B" w:rsidRDefault="00BA6C1B" w:rsidP="00BA6C1B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633D96DA" w14:textId="77777777" w:rsidR="008F7A60" w:rsidRDefault="008F7A60" w:rsidP="008F7A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Parker of London made a plaint of debt against </w:t>
      </w:r>
    </w:p>
    <w:p w14:paraId="4CD11FCE" w14:textId="77777777" w:rsidR="008F7A60" w:rsidRDefault="008F7A60" w:rsidP="008F7A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Parker of Honing, Norfolk, gentleman.</w:t>
      </w:r>
    </w:p>
    <w:p w14:paraId="7A387717" w14:textId="224F00A9" w:rsidR="008F7A60" w:rsidRDefault="008F7A60" w:rsidP="008F7A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http://aalt.law.uh.edu/Indices/CP40Indices/CP40no951/CP40no951Pl.htm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B0B464D" w14:textId="77777777" w:rsidR="00D6319D" w:rsidRDefault="00D6319D" w:rsidP="00D63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1510</w:t>
      </w:r>
      <w:r>
        <w:rPr>
          <w:rFonts w:ascii="Times New Roman" w:hAnsi="Times New Roman" w:cs="Times New Roman"/>
          <w:sz w:val="24"/>
          <w:szCs w:val="24"/>
        </w:rPr>
        <w:tab/>
        <w:t xml:space="preserve">His executors made a plaint of debt against Robert Amyse and John </w:t>
      </w:r>
    </w:p>
    <w:p w14:paraId="6A94B27D" w14:textId="77777777" w:rsidR="00D6319D" w:rsidRDefault="00D6319D" w:rsidP="00D63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Clouceter, both of Canterbury.</w:t>
      </w:r>
    </w:p>
    <w:p w14:paraId="6590604A" w14:textId="77777777" w:rsidR="00D6319D" w:rsidRDefault="00D6319D" w:rsidP="00D631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9" w:history="1">
        <w:r w:rsidRPr="002A43C5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http://aalt.law.uh.edu/Indices/CP40Indices/CP40no990Pl.htm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635DA7A" w14:textId="77777777" w:rsidR="00D6319D" w:rsidRPr="006301FE" w:rsidRDefault="00D6319D" w:rsidP="00BA6C1B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</w:p>
    <w:p w14:paraId="072B2B84" w14:textId="6356DEA4" w:rsidR="00D6319D" w:rsidRDefault="00D6319D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3D0987" w14:textId="190F3ED2" w:rsidR="008F7A60" w:rsidRDefault="008F7A60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2023</w:t>
      </w:r>
    </w:p>
    <w:p w14:paraId="4B64E5DE" w14:textId="60BA79F4" w:rsidR="004B0D22" w:rsidRDefault="004B0D22" w:rsidP="002329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February 2024</w:t>
      </w:r>
    </w:p>
    <w:p w14:paraId="523ACE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5B8B2" w14:textId="77777777" w:rsidR="001D0999" w:rsidRDefault="001D0999" w:rsidP="009139A6">
      <w:r>
        <w:separator/>
      </w:r>
    </w:p>
  </w:endnote>
  <w:endnote w:type="continuationSeparator" w:id="0">
    <w:p w14:paraId="33A6C600" w14:textId="77777777" w:rsidR="001D0999" w:rsidRDefault="001D09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A7C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723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ED0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DB391" w14:textId="77777777" w:rsidR="001D0999" w:rsidRDefault="001D0999" w:rsidP="009139A6">
      <w:r>
        <w:separator/>
      </w:r>
    </w:p>
  </w:footnote>
  <w:footnote w:type="continuationSeparator" w:id="0">
    <w:p w14:paraId="1FFE1D90" w14:textId="77777777" w:rsidR="001D0999" w:rsidRDefault="001D09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D83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195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36E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8C"/>
    <w:rsid w:val="000666E0"/>
    <w:rsid w:val="001D0999"/>
    <w:rsid w:val="0023298C"/>
    <w:rsid w:val="002510B7"/>
    <w:rsid w:val="004B0D22"/>
    <w:rsid w:val="005C130B"/>
    <w:rsid w:val="00826F5C"/>
    <w:rsid w:val="008F7A60"/>
    <w:rsid w:val="009139A6"/>
    <w:rsid w:val="009448BB"/>
    <w:rsid w:val="00A3176C"/>
    <w:rsid w:val="00AE65F8"/>
    <w:rsid w:val="00BA00AB"/>
    <w:rsid w:val="00BA6C1B"/>
    <w:rsid w:val="00CB4ED9"/>
    <w:rsid w:val="00D6319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9C266"/>
  <w15:chartTrackingRefBased/>
  <w15:docId w15:val="{1802C691-AD93-4F02-B4F8-63A90309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329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951/CP40no951Pl.htm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no943Index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71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990Pl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2022-06-01T11:36:00Z</dcterms:created>
  <dcterms:modified xsi:type="dcterms:W3CDTF">2024-02-01T07:52:00Z</dcterms:modified>
</cp:coreProperties>
</file>